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5C81" w14:textId="77777777" w:rsidR="00A3048E" w:rsidRPr="00A3048E" w:rsidRDefault="00A3048E" w:rsidP="00A3048E">
      <w:pPr>
        <w:pStyle w:val="Default"/>
      </w:pPr>
    </w:p>
    <w:p w14:paraId="7C028798" w14:textId="056FB895" w:rsidR="00A3048E" w:rsidRPr="00A3048E" w:rsidRDefault="00A3048E" w:rsidP="00A3048E">
      <w:pPr>
        <w:pStyle w:val="Default"/>
      </w:pPr>
      <w:r w:rsidRPr="00A3048E">
        <w:rPr>
          <w:b/>
          <w:bCs/>
        </w:rPr>
        <w:t xml:space="preserve">Dz. U. 2004 Nr 273 poz. 2702 </w:t>
      </w:r>
    </w:p>
    <w:p w14:paraId="0818BE0B" w14:textId="2A08DBDC" w:rsidR="00A3048E" w:rsidRPr="00A3048E" w:rsidRDefault="00A3048E" w:rsidP="00A3048E">
      <w:pPr>
        <w:pStyle w:val="Default"/>
        <w:jc w:val="center"/>
      </w:pPr>
      <w:r w:rsidRPr="00A3048E">
        <w:rPr>
          <w:b/>
          <w:bCs/>
        </w:rPr>
        <w:t>USTAWA</w:t>
      </w:r>
    </w:p>
    <w:p w14:paraId="383F6E29" w14:textId="30E75573" w:rsidR="00A3048E" w:rsidRPr="00A3048E" w:rsidRDefault="00A3048E" w:rsidP="00A3048E">
      <w:pPr>
        <w:pStyle w:val="Default"/>
        <w:jc w:val="center"/>
      </w:pPr>
      <w:r w:rsidRPr="00A3048E">
        <w:t>z dnia 25 listopada 2004 r.</w:t>
      </w:r>
    </w:p>
    <w:p w14:paraId="5DCB7433" w14:textId="6060DE32" w:rsidR="00A3048E" w:rsidRPr="00A3048E" w:rsidRDefault="00A3048E" w:rsidP="00A304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48E">
        <w:rPr>
          <w:rFonts w:ascii="Times New Roman" w:hAnsi="Times New Roman" w:cs="Times New Roman"/>
          <w:b/>
          <w:bCs/>
          <w:sz w:val="24"/>
          <w:szCs w:val="24"/>
        </w:rPr>
        <w:t>o zawodzie tłumacza przysięgłego</w:t>
      </w:r>
    </w:p>
    <w:p w14:paraId="2C5FBA0D" w14:textId="77777777" w:rsidR="00A3048E" w:rsidRPr="00A3048E" w:rsidRDefault="00A3048E" w:rsidP="00A3048E">
      <w:pPr>
        <w:pStyle w:val="Default"/>
      </w:pPr>
      <w:r w:rsidRPr="00A3048E">
        <w:rPr>
          <w:b/>
          <w:bCs/>
        </w:rPr>
        <w:t xml:space="preserve">Art. 14. </w:t>
      </w:r>
      <w:r w:rsidRPr="00A3048E">
        <w:t xml:space="preserve">1. Tłumacz przysięgły jest obowiązany do: </w:t>
      </w:r>
    </w:p>
    <w:p w14:paraId="6F71545E" w14:textId="77777777" w:rsidR="00A3048E" w:rsidRPr="00A3048E" w:rsidRDefault="00A3048E" w:rsidP="00A3048E">
      <w:pPr>
        <w:pStyle w:val="Default"/>
      </w:pPr>
      <w:r w:rsidRPr="00A3048E">
        <w:t xml:space="preserve">1) wykonywania powierzonych mu zadań ze szczególną starannością i bezstronnością, zgodnie z zasadami wynikającymi z przepisów prawa; </w:t>
      </w:r>
    </w:p>
    <w:p w14:paraId="69BE9D92" w14:textId="77777777" w:rsidR="00A3048E" w:rsidRPr="00A3048E" w:rsidRDefault="00A3048E" w:rsidP="00A3048E">
      <w:pPr>
        <w:pStyle w:val="Default"/>
      </w:pPr>
      <w:r w:rsidRPr="00A3048E">
        <w:t xml:space="preserve">2) zachowania w tajemnicy faktów i okoliczności, z którymi zapoznał się w związku z tłumaczeniem; </w:t>
      </w:r>
    </w:p>
    <w:p w14:paraId="7F391454" w14:textId="50AFDAF5" w:rsidR="00A3048E" w:rsidRPr="00A3048E" w:rsidRDefault="00A3048E" w:rsidP="00A3048E">
      <w:pPr>
        <w:rPr>
          <w:rFonts w:ascii="Times New Roman" w:hAnsi="Times New Roman" w:cs="Times New Roman"/>
          <w:sz w:val="24"/>
          <w:szCs w:val="24"/>
        </w:rPr>
      </w:pPr>
      <w:r w:rsidRPr="00A3048E">
        <w:rPr>
          <w:rFonts w:ascii="Times New Roman" w:hAnsi="Times New Roman" w:cs="Times New Roman"/>
          <w:sz w:val="24"/>
          <w:szCs w:val="24"/>
        </w:rPr>
        <w:t>3) doskonalenia kwalifikacji zawodowych.</w:t>
      </w:r>
    </w:p>
    <w:p w14:paraId="1091A945" w14:textId="35C5DE0A" w:rsidR="00B3551D" w:rsidRPr="00A3048E" w:rsidRDefault="00A3048E">
      <w:pPr>
        <w:rPr>
          <w:b/>
          <w:bCs/>
          <w:sz w:val="23"/>
          <w:szCs w:val="23"/>
        </w:rPr>
      </w:pPr>
      <w:r w:rsidRPr="00A3048E">
        <w:rPr>
          <w:rFonts w:ascii="Times New Roman" w:hAnsi="Times New Roman" w:cs="Times New Roman"/>
          <w:b/>
          <w:bCs/>
          <w:sz w:val="24"/>
          <w:szCs w:val="24"/>
        </w:rPr>
        <w:t>2. Dokonując tłumaczenia imion i nazwisk z języków nieposługujących się alfabetem łacińskim lub posługujących się innym systemem pisma, tłumacz dokonuje transliteracji lub transkrypcji tych imion i nazwisk na podstawie dokumentów podróży lub ich kopii, a w przypadku braku tych dokumentów dokonuje tłumaczenia zgodnie z regułami pisowni obowiązującymi w kraju, w którym został sporządzony tłumaczony dokument.</w:t>
      </w:r>
    </w:p>
    <w:p w14:paraId="048DD2DF" w14:textId="4FDF6A83" w:rsidR="00A3048E" w:rsidRDefault="00A3048E"/>
    <w:p w14:paraId="4905F197" w14:textId="77777777" w:rsidR="00A3048E" w:rsidRPr="00A3048E" w:rsidRDefault="00A3048E"/>
    <w:sectPr w:rsidR="00A3048E" w:rsidRPr="00A30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8E"/>
    <w:rsid w:val="00A3048E"/>
    <w:rsid w:val="00B3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8CC4"/>
  <w15:chartTrackingRefBased/>
  <w15:docId w15:val="{62A52707-D97D-4FE3-A6F6-F8A96AE7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0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2022-03-14T10:47:00Z</dcterms:created>
  <dcterms:modified xsi:type="dcterms:W3CDTF">2022-03-14T10:51:00Z</dcterms:modified>
</cp:coreProperties>
</file>